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11" w:type="dxa"/>
        <w:jc w:val="left"/>
        <w:tblInd w:w="0" w:type="dxa"/>
        <w:tblBorders/>
        <w:tblCellMar>
          <w:top w:w="0" w:type="dxa"/>
          <w:left w:w="108" w:type="dxa"/>
          <w:bottom w:w="0" w:type="dxa"/>
          <w:right w:w="108" w:type="dxa"/>
        </w:tblCellMar>
        <w:tblLook w:firstRow="1" w:noVBand="0" w:lastRow="1" w:firstColumn="1" w:lastColumn="1" w:noHBand="0" w:val="01e0"/>
      </w:tblPr>
      <w:tblGrid>
        <w:gridCol w:w="5148"/>
        <w:gridCol w:w="4362"/>
      </w:tblGrid>
      <w:tr>
        <w:trPr>
          <w:trHeight w:val="5529" w:hRule="atLeast"/>
        </w:trPr>
        <w:tc>
          <w:tcPr>
            <w:tcW w:w="5148" w:type="dxa"/>
            <w:tcBorders/>
            <w:shd w:fill="auto" w:val="clear"/>
          </w:tcPr>
          <w:p>
            <w:pPr>
              <w:pStyle w:val="Normal"/>
              <w:spacing w:lineRule="auto" w:line="360"/>
              <w:jc w:val="left"/>
              <w:rPr>
                <w:b/>
                <w:b/>
                <w:bCs/>
                <w:sz w:val="20"/>
                <w:szCs w:val="18"/>
              </w:rPr>
            </w:pPr>
            <w:r>
              <w:rPr>
                <w:b/>
                <w:bCs/>
                <w:sz w:val="20"/>
                <w:szCs w:val="18"/>
              </w:rPr>
              <w:t xml:space="preserve">                                    </w:t>
            </w:r>
            <w:r>
              <w:rPr/>
              <w:drawing>
                <wp:inline distT="0" distB="0" distL="0" distR="0">
                  <wp:extent cx="390525" cy="4095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390525" cy="409575"/>
                          </a:xfrm>
                          <a:prstGeom prst="rect">
                            <a:avLst/>
                          </a:prstGeom>
                        </pic:spPr>
                      </pic:pic>
                    </a:graphicData>
                  </a:graphic>
                </wp:inline>
              </w:drawing>
            </w:r>
          </w:p>
          <w:p>
            <w:pPr>
              <w:pStyle w:val="Normal"/>
              <w:tabs>
                <w:tab w:val="clear" w:pos="720"/>
                <w:tab w:val="left" w:pos="426" w:leader="none"/>
              </w:tabs>
              <w:ind w:hanging="0"/>
              <w:jc w:val="center"/>
              <w:rPr>
                <w:b/>
                <w:b/>
                <w:bCs/>
                <w:color w:val="17365D"/>
                <w:sz w:val="20"/>
              </w:rPr>
            </w:pPr>
            <w:r>
              <w:rPr>
                <w:b/>
                <w:bCs/>
                <w:color w:val="17365D"/>
                <w:sz w:val="20"/>
              </w:rPr>
              <w:t>ΕΛΛΗΝΙΚΗ ΔΗΜΟΚΡΑΤΙΑ</w:t>
            </w:r>
          </w:p>
          <w:p>
            <w:pPr>
              <w:pStyle w:val="Normal"/>
              <w:tabs>
                <w:tab w:val="clear" w:pos="720"/>
                <w:tab w:val="left" w:pos="426" w:leader="none"/>
              </w:tabs>
              <w:ind w:hanging="0"/>
              <w:jc w:val="center"/>
              <w:rPr>
                <w:b/>
                <w:b/>
                <w:color w:val="17365D"/>
                <w:sz w:val="20"/>
              </w:rPr>
            </w:pPr>
            <w:r>
              <w:rPr>
                <w:b/>
                <w:color w:val="17365D"/>
                <w:sz w:val="20"/>
              </w:rPr>
              <w:t>ΥΠΟΥΡΓΕΙΟ ΠΑΙΔΕΙΑΣ ΚΑΙ ΘΡΗΣΚΕΥΜΑΤΩΝ</w:t>
            </w:r>
          </w:p>
          <w:p>
            <w:pPr>
              <w:pStyle w:val="Normal"/>
              <w:tabs>
                <w:tab w:val="clear" w:pos="720"/>
                <w:tab w:val="left" w:pos="426" w:leader="none"/>
              </w:tabs>
              <w:ind w:hanging="0"/>
              <w:jc w:val="center"/>
              <w:rPr>
                <w:b/>
                <w:b/>
                <w:bCs/>
                <w:color w:val="17365D"/>
                <w:sz w:val="20"/>
              </w:rPr>
            </w:pPr>
            <w:r>
              <w:rPr>
                <w:b/>
                <w:color w:val="17365D"/>
                <w:sz w:val="20"/>
              </w:rPr>
              <w:t>----------------</w:t>
            </w:r>
          </w:p>
          <w:p>
            <w:pPr>
              <w:pStyle w:val="Normal"/>
              <w:ind w:hanging="0"/>
              <w:jc w:val="center"/>
              <w:rPr>
                <w:b/>
                <w:b/>
                <w:bCs/>
                <w:color w:val="17365D"/>
                <w:sz w:val="20"/>
              </w:rPr>
            </w:pPr>
            <w:r>
              <w:rPr>
                <w:b/>
                <w:bCs/>
                <w:color w:val="17365D"/>
                <w:sz w:val="20"/>
              </w:rPr>
              <w:t>ΠΕΡΙΦΕΡΕΙΑΚΗ Δ/ΝΣΗ</w:t>
            </w:r>
          </w:p>
          <w:p>
            <w:pPr>
              <w:pStyle w:val="Normal"/>
              <w:ind w:hanging="0"/>
              <w:jc w:val="center"/>
              <w:rPr>
                <w:b/>
                <w:b/>
                <w:bCs/>
                <w:color w:val="17365D"/>
                <w:sz w:val="20"/>
              </w:rPr>
            </w:pPr>
            <w:r>
              <w:rPr>
                <w:b/>
                <w:bCs/>
                <w:color w:val="17365D"/>
                <w:sz w:val="20"/>
              </w:rPr>
              <w:t>Α/ΘΜΙΑΣ &amp; Β/ΘΜΙΑΣ ΕΚΠ/ΣΗΣ</w:t>
            </w:r>
          </w:p>
          <w:p>
            <w:pPr>
              <w:pStyle w:val="Normal"/>
              <w:ind w:hanging="0"/>
              <w:jc w:val="center"/>
              <w:rPr>
                <w:b/>
                <w:b/>
                <w:bCs/>
                <w:color w:val="17365D"/>
                <w:sz w:val="20"/>
              </w:rPr>
            </w:pPr>
            <w:r>
              <w:rPr>
                <w:b/>
                <w:bCs/>
                <w:color w:val="17365D"/>
                <w:sz w:val="20"/>
              </w:rPr>
              <w:t>ΚΕΝΤΡΙΚΗΣ ΜΑΚΕΔΟΝΙΑΣ</w:t>
            </w:r>
          </w:p>
          <w:p>
            <w:pPr>
              <w:pStyle w:val="Normal"/>
              <w:ind w:hanging="0"/>
              <w:jc w:val="center"/>
              <w:rPr>
                <w:b/>
                <w:b/>
                <w:bCs/>
                <w:color w:val="17365D"/>
                <w:sz w:val="20"/>
              </w:rPr>
            </w:pPr>
            <w:r>
              <w:rPr>
                <w:b/>
                <w:bCs/>
                <w:color w:val="17365D"/>
                <w:sz w:val="20"/>
              </w:rPr>
              <w:t>-----------------</w:t>
            </w:r>
          </w:p>
          <w:p>
            <w:pPr>
              <w:pStyle w:val="Normal"/>
              <w:ind w:hanging="0"/>
              <w:jc w:val="center"/>
              <w:rPr>
                <w:b/>
                <w:b/>
                <w:bCs/>
                <w:color w:val="17365D"/>
                <w:sz w:val="20"/>
              </w:rPr>
            </w:pPr>
            <w:r>
              <w:rPr>
                <w:b/>
                <w:bCs/>
                <w:color w:val="17365D"/>
                <w:sz w:val="22"/>
                <w:szCs w:val="22"/>
              </w:rPr>
              <w:t>4</w:t>
            </w:r>
            <w:r>
              <w:rPr>
                <w:b/>
                <w:bCs/>
                <w:color w:val="17365D"/>
                <w:sz w:val="22"/>
                <w:szCs w:val="22"/>
                <w:vertAlign w:val="superscript"/>
              </w:rPr>
              <w:t>ο</w:t>
            </w:r>
            <w:r>
              <w:rPr>
                <w:b/>
                <w:bCs/>
                <w:color w:val="17365D"/>
                <w:sz w:val="22"/>
                <w:szCs w:val="22"/>
              </w:rPr>
              <w:t xml:space="preserve"> </w:t>
            </w:r>
            <w:r>
              <w:rPr>
                <w:b/>
                <w:bCs/>
                <w:color w:val="17365D"/>
                <w:sz w:val="20"/>
              </w:rPr>
              <w:t>ΠΕ.Κ.Ε.Σ.</w:t>
            </w:r>
          </w:p>
          <w:p>
            <w:pPr>
              <w:pStyle w:val="Normal"/>
              <w:ind w:hanging="0"/>
              <w:jc w:val="center"/>
              <w:rPr>
                <w:b/>
                <w:b/>
                <w:bCs/>
                <w:color w:val="17365D"/>
                <w:sz w:val="20"/>
              </w:rPr>
            </w:pPr>
            <w:r>
              <w:rPr>
                <w:b/>
                <w:bCs/>
                <w:color w:val="17365D"/>
                <w:sz w:val="20"/>
              </w:rPr>
              <w:t>Περιφερειακό Κέντρο Εκπαιδευτικού Σχεδιασμού</w:t>
            </w:r>
          </w:p>
          <w:p>
            <w:pPr>
              <w:pStyle w:val="Normal"/>
              <w:ind w:hanging="0"/>
              <w:jc w:val="center"/>
              <w:rPr>
                <w:b/>
                <w:b/>
                <w:bCs/>
                <w:color w:val="17365D"/>
                <w:sz w:val="20"/>
              </w:rPr>
            </w:pPr>
            <w:r>
              <w:rPr>
                <w:b/>
                <w:bCs/>
                <w:color w:val="17365D"/>
                <w:sz w:val="20"/>
              </w:rPr>
              <w:t>-----------------</w:t>
            </w:r>
          </w:p>
          <w:tbl>
            <w:tblPr>
              <w:tblW w:w="4283" w:type="dxa"/>
              <w:jc w:val="left"/>
              <w:tblInd w:w="0" w:type="dxa"/>
              <w:tblBorders/>
              <w:tblCellMar>
                <w:top w:w="0" w:type="dxa"/>
                <w:left w:w="108" w:type="dxa"/>
                <w:bottom w:w="0" w:type="dxa"/>
                <w:right w:w="108" w:type="dxa"/>
              </w:tblCellMar>
              <w:tblLook w:firstRow="1" w:noVBand="0" w:lastRow="1" w:firstColumn="1" w:lastColumn="1" w:noHBand="0" w:val="01e0"/>
            </w:tblPr>
            <w:tblGrid>
              <w:gridCol w:w="1481"/>
              <w:gridCol w:w="2801"/>
            </w:tblGrid>
            <w:tr>
              <w:trPr/>
              <w:tc>
                <w:tcPr>
                  <w:tcW w:w="1481" w:type="dxa"/>
                  <w:tcBorders/>
                  <w:shd w:fill="auto" w:val="clear"/>
                </w:tcPr>
                <w:p>
                  <w:pPr>
                    <w:pStyle w:val="Normal"/>
                    <w:ind w:hanging="0"/>
                    <w:rPr>
                      <w:b/>
                      <w:b/>
                      <w:bCs/>
                      <w:color w:val="17365D"/>
                      <w:sz w:val="20"/>
                      <w:szCs w:val="18"/>
                    </w:rPr>
                  </w:pPr>
                  <w:r>
                    <w:rPr>
                      <w:b/>
                      <w:bCs/>
                      <w:color w:val="17365D"/>
                      <w:sz w:val="20"/>
                      <w:szCs w:val="18"/>
                    </w:rPr>
                    <w:t xml:space="preserve">   </w:t>
                  </w:r>
                  <w:r>
                    <w:rPr>
                      <w:b/>
                      <w:bCs/>
                      <w:color w:val="17365D"/>
                      <w:sz w:val="20"/>
                      <w:szCs w:val="18"/>
                    </w:rPr>
                    <w:t>Ταχ. Δ/νση</w:t>
                  </w:r>
                </w:p>
              </w:tc>
              <w:tc>
                <w:tcPr>
                  <w:tcW w:w="2801" w:type="dxa"/>
                  <w:tcBorders/>
                  <w:shd w:fill="auto" w:val="clear"/>
                </w:tcPr>
                <w:p>
                  <w:pPr>
                    <w:pStyle w:val="Normal"/>
                    <w:ind w:hanging="0"/>
                    <w:jc w:val="left"/>
                    <w:rPr>
                      <w:b/>
                      <w:b/>
                      <w:color w:val="17365D"/>
                      <w:sz w:val="20"/>
                    </w:rPr>
                  </w:pPr>
                  <w:r>
                    <w:rPr>
                      <w:b/>
                      <w:color w:val="17365D"/>
                      <w:sz w:val="20"/>
                    </w:rPr>
                    <w:t xml:space="preserve">: Κ. Παλαιολόγου 22, </w:t>
                  </w:r>
                  <w:r>
                    <w:rPr>
                      <w:b/>
                      <w:color w:val="17365D"/>
                      <w:sz w:val="20"/>
                      <w:lang w:val="en-US"/>
                    </w:rPr>
                    <w:t>T</w:t>
                  </w:r>
                  <w:r>
                    <w:rPr>
                      <w:b/>
                      <w:color w:val="17365D"/>
                      <w:sz w:val="20"/>
                    </w:rPr>
                    <w:t>.</w:t>
                  </w:r>
                  <w:r>
                    <w:rPr>
                      <w:b/>
                      <w:color w:val="17365D"/>
                      <w:sz w:val="20"/>
                      <w:lang w:val="en-US"/>
                    </w:rPr>
                    <w:t>K</w:t>
                  </w:r>
                  <w:r>
                    <w:rPr>
                      <w:b/>
                      <w:color w:val="17365D"/>
                      <w:sz w:val="20"/>
                    </w:rPr>
                    <w:t xml:space="preserve">.  62125,  </w:t>
                  </w:r>
                </w:p>
                <w:p>
                  <w:pPr>
                    <w:pStyle w:val="Normal"/>
                    <w:ind w:hanging="0"/>
                    <w:jc w:val="left"/>
                    <w:rPr>
                      <w:b/>
                      <w:b/>
                      <w:color w:val="17365D"/>
                      <w:sz w:val="20"/>
                    </w:rPr>
                  </w:pPr>
                  <w:r>
                    <w:rPr>
                      <w:b/>
                      <w:color w:val="17365D"/>
                      <w:sz w:val="20"/>
                    </w:rPr>
                    <w:t xml:space="preserve">  </w:t>
                  </w:r>
                  <w:r>
                    <w:rPr>
                      <w:b/>
                      <w:color w:val="17365D"/>
                      <w:sz w:val="20"/>
                    </w:rPr>
                    <w:t>Σέρρες</w:t>
                  </w:r>
                </w:p>
              </w:tc>
            </w:tr>
            <w:tr>
              <w:trPr/>
              <w:tc>
                <w:tcPr>
                  <w:tcW w:w="1481" w:type="dxa"/>
                  <w:tcBorders/>
                  <w:shd w:fill="auto" w:val="clear"/>
                </w:tcPr>
                <w:p>
                  <w:pPr>
                    <w:pStyle w:val="Normal"/>
                    <w:ind w:hanging="0"/>
                    <w:jc w:val="center"/>
                    <w:rPr>
                      <w:b/>
                      <w:b/>
                      <w:bCs/>
                      <w:color w:val="17365D"/>
                      <w:sz w:val="20"/>
                      <w:szCs w:val="18"/>
                    </w:rPr>
                  </w:pPr>
                  <w:r>
                    <w:rPr>
                      <w:b/>
                      <w:color w:val="17365D"/>
                      <w:sz w:val="20"/>
                      <w:szCs w:val="18"/>
                    </w:rPr>
                    <w:t xml:space="preserve"> </w:t>
                  </w:r>
                  <w:r>
                    <w:rPr>
                      <w:b/>
                      <w:color w:val="17365D"/>
                      <w:sz w:val="20"/>
                      <w:szCs w:val="18"/>
                    </w:rPr>
                    <w:t>Πληροφορίες</w:t>
                  </w:r>
                </w:p>
              </w:tc>
              <w:tc>
                <w:tcPr>
                  <w:tcW w:w="2801" w:type="dxa"/>
                  <w:tcBorders/>
                  <w:shd w:fill="auto" w:val="clear"/>
                </w:tcPr>
                <w:p>
                  <w:pPr>
                    <w:pStyle w:val="Normal"/>
                    <w:ind w:hanging="0"/>
                    <w:jc w:val="left"/>
                    <w:rPr>
                      <w:b/>
                      <w:b/>
                      <w:bCs/>
                      <w:color w:val="17365D"/>
                      <w:sz w:val="20"/>
                      <w:szCs w:val="18"/>
                    </w:rPr>
                  </w:pPr>
                  <w:r>
                    <w:rPr>
                      <w:b/>
                      <w:bCs/>
                      <w:color w:val="17365D"/>
                      <w:sz w:val="20"/>
                      <w:szCs w:val="18"/>
                    </w:rPr>
                    <w:t>: Τσιγαρίδα Κωνσταντίνα</w:t>
                  </w:r>
                </w:p>
              </w:tc>
            </w:tr>
            <w:tr>
              <w:trPr/>
              <w:tc>
                <w:tcPr>
                  <w:tcW w:w="1481" w:type="dxa"/>
                  <w:tcBorders/>
                  <w:shd w:fill="auto" w:val="clear"/>
                </w:tcPr>
                <w:p>
                  <w:pPr>
                    <w:pStyle w:val="Normal"/>
                    <w:ind w:hanging="0"/>
                    <w:rPr>
                      <w:b/>
                      <w:b/>
                      <w:bCs/>
                      <w:color w:val="17365D"/>
                      <w:sz w:val="20"/>
                      <w:szCs w:val="18"/>
                    </w:rPr>
                  </w:pPr>
                  <w:r>
                    <w:rPr>
                      <w:b/>
                      <w:color w:val="17365D"/>
                      <w:sz w:val="20"/>
                      <w:szCs w:val="18"/>
                    </w:rPr>
                    <w:t xml:space="preserve">   </w:t>
                  </w:r>
                  <w:r>
                    <w:rPr>
                      <w:b/>
                      <w:color w:val="17365D"/>
                      <w:sz w:val="20"/>
                      <w:szCs w:val="18"/>
                    </w:rPr>
                    <w:t>Τηλέφωνο</w:t>
                  </w:r>
                </w:p>
              </w:tc>
              <w:tc>
                <w:tcPr>
                  <w:tcW w:w="2801" w:type="dxa"/>
                  <w:tcBorders/>
                  <w:shd w:fill="auto" w:val="clear"/>
                </w:tcPr>
                <w:p>
                  <w:pPr>
                    <w:pStyle w:val="Normal"/>
                    <w:ind w:hanging="0"/>
                    <w:jc w:val="left"/>
                    <w:rPr>
                      <w:b/>
                      <w:b/>
                      <w:bCs/>
                      <w:color w:val="17365D"/>
                      <w:sz w:val="20"/>
                      <w:szCs w:val="18"/>
                    </w:rPr>
                  </w:pPr>
                  <w:r>
                    <w:rPr>
                      <w:b/>
                      <w:bCs/>
                      <w:color w:val="17365D"/>
                      <w:sz w:val="20"/>
                      <w:szCs w:val="18"/>
                    </w:rPr>
                    <w:t>:   6978887984</w:t>
                  </w:r>
                </w:p>
                <w:p>
                  <w:pPr>
                    <w:pStyle w:val="Normal"/>
                    <w:ind w:hanging="0"/>
                    <w:jc w:val="left"/>
                    <w:rPr>
                      <w:b/>
                      <w:b/>
                      <w:bCs/>
                      <w:color w:val="17365D"/>
                      <w:sz w:val="20"/>
                      <w:szCs w:val="18"/>
                    </w:rPr>
                  </w:pPr>
                  <w:r>
                    <w:rPr>
                      <w:b/>
                      <w:bCs/>
                      <w:color w:val="17365D"/>
                      <w:sz w:val="20"/>
                      <w:szCs w:val="18"/>
                    </w:rPr>
                    <w:t xml:space="preserve">   </w:t>
                  </w:r>
                  <w:r>
                    <w:rPr>
                      <w:b/>
                      <w:bCs/>
                      <w:color w:val="17365D"/>
                      <w:sz w:val="20"/>
                      <w:szCs w:val="18"/>
                    </w:rPr>
                    <w:t>2321045270</w:t>
                  </w:r>
                </w:p>
              </w:tc>
            </w:tr>
            <w:tr>
              <w:trPr/>
              <w:tc>
                <w:tcPr>
                  <w:tcW w:w="1481" w:type="dxa"/>
                  <w:tcBorders/>
                  <w:shd w:fill="auto" w:val="clear"/>
                </w:tcPr>
                <w:p>
                  <w:pPr>
                    <w:pStyle w:val="Normal"/>
                    <w:ind w:hanging="0"/>
                    <w:rPr>
                      <w:b/>
                      <w:b/>
                      <w:color w:val="17365D"/>
                      <w:sz w:val="20"/>
                      <w:szCs w:val="18"/>
                    </w:rPr>
                  </w:pPr>
                  <w:r>
                    <w:rPr>
                      <w:b/>
                      <w:color w:val="17365D"/>
                      <w:sz w:val="20"/>
                      <w:szCs w:val="18"/>
                    </w:rPr>
                    <w:t xml:space="preserve">   </w:t>
                  </w:r>
                </w:p>
                <w:p>
                  <w:pPr>
                    <w:pStyle w:val="Normal"/>
                    <w:ind w:hanging="0"/>
                    <w:rPr>
                      <w:b/>
                      <w:b/>
                      <w:color w:val="17365D"/>
                      <w:sz w:val="20"/>
                      <w:szCs w:val="18"/>
                    </w:rPr>
                  </w:pPr>
                  <w:r>
                    <w:rPr>
                      <w:b/>
                      <w:color w:val="17365D"/>
                      <w:sz w:val="20"/>
                      <w:szCs w:val="18"/>
                      <w:lang w:val="en-US"/>
                    </w:rPr>
                    <w:t>e-mail</w:t>
                  </w:r>
                  <w:r>
                    <w:rPr>
                      <w:b/>
                      <w:color w:val="17365D"/>
                      <w:sz w:val="20"/>
                      <w:szCs w:val="18"/>
                    </w:rPr>
                    <w:t xml:space="preserve"> </w:t>
                  </w:r>
                  <w:r>
                    <w:rPr>
                      <w:b/>
                      <w:color w:val="17365D"/>
                      <w:szCs w:val="18"/>
                    </w:rPr>
                    <w:t xml:space="preserve">ΠΕΚΕΣ </w:t>
                  </w:r>
                </w:p>
              </w:tc>
              <w:tc>
                <w:tcPr>
                  <w:tcW w:w="2801" w:type="dxa"/>
                  <w:tcBorders/>
                  <w:shd w:fill="auto" w:val="clear"/>
                </w:tcPr>
                <w:p>
                  <w:pPr>
                    <w:pStyle w:val="Normal"/>
                    <w:ind w:hanging="0"/>
                    <w:jc w:val="left"/>
                    <w:rPr>
                      <w:b/>
                      <w:b/>
                      <w:bCs/>
                      <w:color w:val="548DD4"/>
                      <w:sz w:val="20"/>
                      <w:szCs w:val="18"/>
                    </w:rPr>
                  </w:pPr>
                  <w:r>
                    <w:rPr>
                      <w:b/>
                      <w:bCs/>
                      <w:color w:val="548DD4"/>
                      <w:sz w:val="20"/>
                      <w:szCs w:val="18"/>
                    </w:rPr>
                  </w:r>
                </w:p>
                <w:p>
                  <w:pPr>
                    <w:pStyle w:val="Normal"/>
                    <w:ind w:hanging="0"/>
                    <w:jc w:val="left"/>
                    <w:rPr/>
                  </w:pPr>
                  <w:r>
                    <w:rPr>
                      <w:b/>
                      <w:bCs/>
                      <w:color w:val="548DD4"/>
                      <w:sz w:val="20"/>
                      <w:szCs w:val="18"/>
                    </w:rPr>
                    <w:t xml:space="preserve">: </w:t>
                  </w:r>
                  <w:hyperlink r:id="rId3">
                    <w:r>
                      <w:rPr>
                        <w:rStyle w:val="ListLabel38"/>
                        <w:b/>
                        <w:bCs/>
                        <w:color w:val="548DD4"/>
                        <w:sz w:val="20"/>
                        <w:szCs w:val="18"/>
                        <w:u w:val="single"/>
                      </w:rPr>
                      <w:t>4pekes@kmaked.pde.sch.gr</w:t>
                    </w:r>
                  </w:hyperlink>
                </w:p>
              </w:tc>
            </w:tr>
            <w:tr>
              <w:trPr/>
              <w:tc>
                <w:tcPr>
                  <w:tcW w:w="1481" w:type="dxa"/>
                  <w:tcBorders/>
                  <w:shd w:fill="auto" w:val="clear"/>
                </w:tcPr>
                <w:p>
                  <w:pPr>
                    <w:pStyle w:val="Normal"/>
                    <w:ind w:hanging="0"/>
                    <w:rPr>
                      <w:b/>
                      <w:b/>
                      <w:sz w:val="20"/>
                      <w:szCs w:val="18"/>
                    </w:rPr>
                  </w:pPr>
                  <w:r>
                    <w:rPr>
                      <w:b/>
                      <w:sz w:val="20"/>
                      <w:szCs w:val="18"/>
                    </w:rPr>
                    <w:t xml:space="preserve">   </w:t>
                  </w:r>
                  <w:r>
                    <w:rPr>
                      <w:b/>
                      <w:sz w:val="20"/>
                      <w:szCs w:val="18"/>
                      <w:lang w:val="en-US"/>
                    </w:rPr>
                    <w:t>e</w:t>
                  </w:r>
                  <w:r>
                    <w:rPr>
                      <w:b/>
                      <w:sz w:val="20"/>
                      <w:szCs w:val="18"/>
                    </w:rPr>
                    <w:t>-</w:t>
                  </w:r>
                  <w:r>
                    <w:rPr>
                      <w:b/>
                      <w:sz w:val="20"/>
                      <w:szCs w:val="18"/>
                      <w:lang w:val="en-US"/>
                    </w:rPr>
                    <w:t>mail</w:t>
                  </w:r>
                </w:p>
              </w:tc>
              <w:tc>
                <w:tcPr>
                  <w:tcW w:w="2801" w:type="dxa"/>
                  <w:tcBorders/>
                  <w:shd w:fill="auto" w:val="clear"/>
                </w:tcPr>
                <w:p>
                  <w:pPr>
                    <w:pStyle w:val="Normal"/>
                    <w:ind w:hanging="0"/>
                    <w:jc w:val="left"/>
                    <w:rPr/>
                  </w:pPr>
                  <w:r>
                    <w:rPr>
                      <w:b/>
                      <w:bCs/>
                      <w:color w:val="548DD4"/>
                      <w:sz w:val="20"/>
                      <w:szCs w:val="18"/>
                    </w:rPr>
                    <w:t xml:space="preserve">:  </w:t>
                  </w:r>
                  <w:hyperlink r:id="rId4">
                    <w:r>
                      <w:rPr>
                        <w:rStyle w:val="Style13"/>
                        <w:b/>
                        <w:bCs/>
                        <w:color w:val="548DD4"/>
                        <w:sz w:val="20"/>
                        <w:szCs w:val="18"/>
                        <w:lang w:val="en-US"/>
                      </w:rPr>
                      <w:t>dtsigarida</w:t>
                    </w:r>
                    <w:r>
                      <w:rPr>
                        <w:rStyle w:val="Style13"/>
                        <w:b/>
                        <w:bCs/>
                        <w:color w:val="548DD4"/>
                        <w:sz w:val="20"/>
                        <w:szCs w:val="18"/>
                      </w:rPr>
                      <w:t>@</w:t>
                    </w:r>
                    <w:r>
                      <w:rPr>
                        <w:rStyle w:val="Style13"/>
                        <w:b/>
                        <w:bCs/>
                        <w:color w:val="548DD4"/>
                        <w:sz w:val="20"/>
                        <w:szCs w:val="18"/>
                        <w:lang w:val="en-US"/>
                      </w:rPr>
                      <w:t>hotmail</w:t>
                    </w:r>
                    <w:r>
                      <w:rPr>
                        <w:rStyle w:val="Style13"/>
                        <w:b/>
                        <w:bCs/>
                        <w:color w:val="548DD4"/>
                        <w:sz w:val="20"/>
                        <w:szCs w:val="18"/>
                      </w:rPr>
                      <w:t>.</w:t>
                    </w:r>
                    <w:r>
                      <w:rPr>
                        <w:rStyle w:val="Style13"/>
                        <w:b/>
                        <w:bCs/>
                        <w:color w:val="548DD4"/>
                        <w:sz w:val="20"/>
                        <w:szCs w:val="18"/>
                        <w:lang w:val="en-US"/>
                      </w:rPr>
                      <w:t>com</w:t>
                    </w:r>
                  </w:hyperlink>
                  <w:r>
                    <w:rPr>
                      <w:b/>
                      <w:bCs/>
                      <w:color w:val="548DD4"/>
                      <w:sz w:val="20"/>
                      <w:szCs w:val="18"/>
                    </w:rPr>
                    <w:t xml:space="preserve">  </w:t>
                  </w:r>
                </w:p>
                <w:p>
                  <w:pPr>
                    <w:pStyle w:val="Normal"/>
                    <w:ind w:hanging="0"/>
                    <w:jc w:val="left"/>
                    <w:rPr>
                      <w:b/>
                      <w:b/>
                      <w:bCs/>
                      <w:color w:val="548DD4"/>
                      <w:sz w:val="20"/>
                      <w:szCs w:val="18"/>
                    </w:rPr>
                  </w:pPr>
                  <w:r>
                    <w:rPr>
                      <w:b/>
                      <w:bCs/>
                      <w:color w:val="548DD4"/>
                      <w:sz w:val="20"/>
                      <w:szCs w:val="18"/>
                    </w:rPr>
                    <w:t xml:space="preserve">    </w:t>
                  </w:r>
                </w:p>
              </w:tc>
            </w:tr>
            <w:tr>
              <w:trPr/>
              <w:tc>
                <w:tcPr>
                  <w:tcW w:w="1481" w:type="dxa"/>
                  <w:tcBorders/>
                  <w:shd w:fill="auto" w:val="clear"/>
                </w:tcPr>
                <w:p>
                  <w:pPr>
                    <w:pStyle w:val="Normal"/>
                    <w:spacing w:lineRule="exact" w:line="260"/>
                    <w:ind w:hanging="0"/>
                    <w:jc w:val="center"/>
                    <w:rPr>
                      <w:b/>
                      <w:b/>
                      <w:bCs/>
                    </w:rPr>
                  </w:pPr>
                  <w:r>
                    <w:rPr>
                      <w:b/>
                      <w:bCs/>
                    </w:rPr>
                  </w:r>
                </w:p>
              </w:tc>
              <w:tc>
                <w:tcPr>
                  <w:tcW w:w="2801" w:type="dxa"/>
                  <w:tcBorders/>
                  <w:shd w:fill="auto" w:val="clear"/>
                </w:tcPr>
                <w:p>
                  <w:pPr>
                    <w:pStyle w:val="Normal"/>
                    <w:spacing w:lineRule="exact" w:line="260"/>
                    <w:ind w:hanging="0"/>
                    <w:jc w:val="center"/>
                    <w:rPr>
                      <w:b/>
                      <w:b/>
                      <w:bCs/>
                      <w:sz w:val="20"/>
                      <w:szCs w:val="18"/>
                    </w:rPr>
                  </w:pPr>
                  <w:r>
                    <w:rPr>
                      <w:b/>
                      <w:bCs/>
                      <w:sz w:val="20"/>
                      <w:szCs w:val="18"/>
                    </w:rPr>
                  </w:r>
                </w:p>
              </w:tc>
            </w:tr>
          </w:tbl>
          <w:p>
            <w:pPr>
              <w:pStyle w:val="Normal"/>
              <w:jc w:val="center"/>
              <w:rPr/>
            </w:pPr>
            <w:r>
              <w:rPr/>
            </w:r>
          </w:p>
        </w:tc>
        <w:tc>
          <w:tcPr>
            <w:tcW w:w="4362" w:type="dxa"/>
            <w:tcBorders/>
            <w:shd w:fill="auto" w:val="clear"/>
          </w:tcPr>
          <w:p>
            <w:pPr>
              <w:pStyle w:val="Normal"/>
              <w:rPr/>
            </w:pPr>
            <w:r>
              <w:rPr/>
            </w:r>
          </w:p>
          <w:p>
            <w:pPr>
              <w:pStyle w:val="Normal"/>
              <w:rPr/>
            </w:pPr>
            <w:r>
              <w:rPr/>
            </w:r>
          </w:p>
          <w:tbl>
            <w:tblPr>
              <w:tblW w:w="3895" w:type="dxa"/>
              <w:jc w:val="left"/>
              <w:tblInd w:w="252" w:type="dxa"/>
              <w:tblBorders/>
              <w:tblCellMar>
                <w:top w:w="0" w:type="dxa"/>
                <w:left w:w="108" w:type="dxa"/>
                <w:bottom w:w="0" w:type="dxa"/>
                <w:right w:w="108" w:type="dxa"/>
              </w:tblCellMar>
              <w:tblLook w:firstRow="1" w:noVBand="0" w:lastRow="1" w:firstColumn="1" w:lastColumn="1" w:noHBand="0" w:val="01e0"/>
            </w:tblPr>
            <w:tblGrid>
              <w:gridCol w:w="3895"/>
            </w:tblGrid>
            <w:tr>
              <w:trPr>
                <w:trHeight w:val="635" w:hRule="atLeast"/>
              </w:trPr>
              <w:tc>
                <w:tcPr>
                  <w:tcW w:w="3895" w:type="dxa"/>
                  <w:tcBorders/>
                  <w:shd w:fill="auto" w:val="clear"/>
                </w:tcPr>
                <w:p>
                  <w:pPr>
                    <w:pStyle w:val="Normal"/>
                    <w:ind w:hanging="0"/>
                    <w:rPr>
                      <w:b/>
                      <w:b/>
                      <w:bCs/>
                      <w:sz w:val="20"/>
                    </w:rPr>
                  </w:pPr>
                  <w:r>
                    <w:rPr>
                      <w:b/>
                      <w:bCs/>
                      <w:sz w:val="20"/>
                    </w:rPr>
                  </w:r>
                </w:p>
                <w:p>
                  <w:pPr>
                    <w:pStyle w:val="Normal"/>
                    <w:ind w:hanging="0"/>
                    <w:rPr>
                      <w:b/>
                      <w:b/>
                      <w:bCs/>
                      <w:sz w:val="20"/>
                    </w:rPr>
                  </w:pPr>
                  <w:r>
                    <w:rPr>
                      <w:b/>
                      <w:bCs/>
                      <w:sz w:val="20"/>
                    </w:rPr>
                  </w:r>
                </w:p>
                <w:p>
                  <w:pPr>
                    <w:pStyle w:val="Normal"/>
                    <w:ind w:hanging="0"/>
                    <w:rPr>
                      <w:b/>
                      <w:b/>
                      <w:bCs/>
                      <w:sz w:val="20"/>
                    </w:rPr>
                  </w:pPr>
                  <w:r>
                    <w:rPr>
                      <w:b/>
                      <w:bCs/>
                      <w:sz w:val="20"/>
                    </w:rPr>
                    <w:t>Σέρρες 14/03/2022</w:t>
                  </w:r>
                </w:p>
                <w:p>
                  <w:pPr>
                    <w:pStyle w:val="Normal"/>
                    <w:ind w:hanging="0"/>
                    <w:rPr/>
                  </w:pPr>
                  <w:r>
                    <w:rPr>
                      <w:b/>
                      <w:bCs/>
                      <w:sz w:val="20"/>
                    </w:rPr>
                    <w:t>Αριθμ. Πρωτ. 116</w:t>
                  </w:r>
                </w:p>
              </w:tc>
            </w:tr>
            <w:tr>
              <w:trPr>
                <w:trHeight w:val="2793" w:hRule="atLeast"/>
              </w:trPr>
              <w:tc>
                <w:tcPr>
                  <w:tcW w:w="3895" w:type="dxa"/>
                  <w:tcBorders/>
                  <w:shd w:fill="auto" w:val="clear"/>
                </w:tcPr>
                <w:p>
                  <w:pPr>
                    <w:pStyle w:val="Normal"/>
                    <w:ind w:hanging="0"/>
                    <w:rPr>
                      <w:sz w:val="24"/>
                      <w:szCs w:val="24"/>
                    </w:rPr>
                  </w:pPr>
                  <w:r>
                    <w:rPr>
                      <w:sz w:val="24"/>
                      <w:szCs w:val="24"/>
                    </w:rPr>
                  </w:r>
                </w:p>
                <w:p>
                  <w:pPr>
                    <w:pStyle w:val="Normal"/>
                    <w:ind w:hanging="0"/>
                    <w:rPr>
                      <w:b/>
                      <w:b/>
                      <w:sz w:val="24"/>
                      <w:szCs w:val="24"/>
                      <w:u w:val="single"/>
                    </w:rPr>
                  </w:pPr>
                  <w:r>
                    <w:rPr>
                      <w:b/>
                      <w:sz w:val="24"/>
                      <w:szCs w:val="24"/>
                      <w:u w:val="single"/>
                    </w:rPr>
                  </w:r>
                </w:p>
                <w:p>
                  <w:pPr>
                    <w:pStyle w:val="Normal"/>
                    <w:ind w:right="-21" w:hanging="0"/>
                    <w:jc w:val="left"/>
                    <w:rPr>
                      <w:sz w:val="20"/>
                    </w:rPr>
                  </w:pPr>
                  <w:r>
                    <w:rPr>
                      <w:b/>
                      <w:sz w:val="20"/>
                    </w:rPr>
                    <w:t xml:space="preserve"> </w:t>
                  </w:r>
                  <w:r>
                    <w:rPr>
                      <w:b/>
                      <w:sz w:val="20"/>
                    </w:rPr>
                    <w:t>Προς</w:t>
                  </w:r>
                  <w:r>
                    <w:rPr>
                      <w:sz w:val="20"/>
                    </w:rPr>
                    <w:t xml:space="preserve">: Σχολικές Μονάδες  </w:t>
                  </w:r>
                  <w:r>
                    <w:rPr>
                      <w:rFonts w:cs="Calibri" w:ascii="Calibri" w:hAnsi="Calibri"/>
                      <w:sz w:val="20"/>
                    </w:rPr>
                    <w:t>Επιστημονικής &amp; Παιδαγωγικής Ευθύνης, Τσιγαρίδα Κωνσταντίνας.</w:t>
                  </w:r>
                </w:p>
                <w:p>
                  <w:pPr>
                    <w:pStyle w:val="Normal"/>
                    <w:ind w:left="720" w:right="-21" w:hanging="0"/>
                    <w:jc w:val="left"/>
                    <w:rPr>
                      <w:sz w:val="20"/>
                    </w:rPr>
                  </w:pPr>
                  <w:r>
                    <w:rPr>
                      <w:sz w:val="20"/>
                    </w:rPr>
                  </w:r>
                </w:p>
                <w:p>
                  <w:pPr>
                    <w:pStyle w:val="Normal"/>
                    <w:ind w:hanging="0"/>
                    <w:jc w:val="left"/>
                    <w:rPr>
                      <w:sz w:val="20"/>
                    </w:rPr>
                  </w:pPr>
                  <w:r>
                    <w:rPr>
                      <w:sz w:val="20"/>
                    </w:rPr>
                  </w:r>
                </w:p>
                <w:p>
                  <w:pPr>
                    <w:pStyle w:val="Normal"/>
                    <w:ind w:left="720" w:right="-21" w:hanging="0"/>
                    <w:jc w:val="left"/>
                    <w:rPr>
                      <w:sz w:val="20"/>
                    </w:rPr>
                  </w:pPr>
                  <w:r>
                    <w:rPr>
                      <w:sz w:val="20"/>
                    </w:rPr>
                  </w:r>
                </w:p>
                <w:p>
                  <w:pPr>
                    <w:pStyle w:val="Normal"/>
                    <w:ind w:left="720" w:right="-21" w:hanging="0"/>
                    <w:jc w:val="left"/>
                    <w:rPr>
                      <w:sz w:val="20"/>
                    </w:rPr>
                  </w:pPr>
                  <w:r>
                    <w:rPr>
                      <w:sz w:val="20"/>
                    </w:rPr>
                  </w:r>
                </w:p>
                <w:p>
                  <w:pPr>
                    <w:pStyle w:val="Normal"/>
                    <w:ind w:left="386" w:right="-21" w:hanging="0"/>
                    <w:jc w:val="left"/>
                    <w:rPr>
                      <w:sz w:val="20"/>
                    </w:rPr>
                  </w:pPr>
                  <w:r>
                    <w:rPr>
                      <w:b/>
                      <w:sz w:val="20"/>
                    </w:rPr>
                    <w:t>Κοιν</w:t>
                  </w:r>
                  <w:r>
                    <w:rPr>
                      <w:sz w:val="20"/>
                    </w:rPr>
                    <w:t xml:space="preserve">: </w:t>
                  </w:r>
                </w:p>
                <w:p>
                  <w:pPr>
                    <w:pStyle w:val="Normal"/>
                    <w:ind w:left="386" w:right="-21" w:hanging="0"/>
                    <w:jc w:val="left"/>
                    <w:rPr>
                      <w:sz w:val="20"/>
                    </w:rPr>
                  </w:pPr>
                  <w:r>
                    <w:rPr>
                      <w:sz w:val="20"/>
                    </w:rPr>
                  </w:r>
                </w:p>
                <w:p>
                  <w:pPr>
                    <w:pStyle w:val="Normal"/>
                    <w:numPr>
                      <w:ilvl w:val="0"/>
                      <w:numId w:val="1"/>
                    </w:numPr>
                    <w:ind w:left="795" w:right="-21" w:hanging="360"/>
                    <w:jc w:val="left"/>
                    <w:rPr>
                      <w:rFonts w:ascii="Calibri" w:hAnsi="Calibri" w:cs="Calibri"/>
                      <w:sz w:val="20"/>
                    </w:rPr>
                  </w:pPr>
                  <w:r>
                    <w:rPr>
                      <w:rFonts w:cs="Calibri" w:ascii="Calibri" w:hAnsi="Calibri"/>
                      <w:sz w:val="20"/>
                    </w:rPr>
                    <w:t>ΠΔΕ Κεντρικής Μακεδονίας,</w:t>
                  </w:r>
                </w:p>
                <w:p>
                  <w:pPr>
                    <w:pStyle w:val="Normal"/>
                    <w:numPr>
                      <w:ilvl w:val="0"/>
                      <w:numId w:val="1"/>
                    </w:numPr>
                    <w:ind w:left="360" w:right="-21" w:firstLine="89"/>
                    <w:jc w:val="left"/>
                    <w:rPr>
                      <w:rFonts w:ascii="Calibri" w:hAnsi="Calibri" w:cs="Calibri"/>
                      <w:sz w:val="20"/>
                    </w:rPr>
                  </w:pPr>
                  <w:r>
                    <w:rPr>
                      <w:rFonts w:cs="Calibri" w:ascii="Calibri" w:hAnsi="Calibri"/>
                      <w:sz w:val="20"/>
                    </w:rPr>
                    <w:t>Δ.Π.Ε. Σερρών</w:t>
                  </w:r>
                </w:p>
                <w:p>
                  <w:pPr>
                    <w:pStyle w:val="Normal"/>
                    <w:numPr>
                      <w:ilvl w:val="0"/>
                      <w:numId w:val="1"/>
                    </w:numPr>
                    <w:ind w:left="360" w:right="-21" w:firstLine="89"/>
                    <w:jc w:val="left"/>
                    <w:rPr>
                      <w:rFonts w:ascii="Calibri" w:hAnsi="Calibri" w:cs="Calibri"/>
                      <w:sz w:val="20"/>
                    </w:rPr>
                  </w:pPr>
                  <w:r>
                    <w:rPr>
                      <w:rFonts w:cs="Calibri" w:ascii="Calibri" w:hAnsi="Calibri"/>
                      <w:sz w:val="20"/>
                    </w:rPr>
                    <w:t>Δ.Π.Ε. Κιλκίς</w:t>
                  </w:r>
                </w:p>
                <w:p>
                  <w:pPr>
                    <w:pStyle w:val="Normal"/>
                    <w:numPr>
                      <w:ilvl w:val="0"/>
                      <w:numId w:val="1"/>
                    </w:numPr>
                    <w:ind w:left="795" w:right="-21" w:hanging="360"/>
                    <w:jc w:val="left"/>
                    <w:rPr>
                      <w:rFonts w:ascii="Calibri" w:hAnsi="Calibri" w:cs="Calibri"/>
                      <w:sz w:val="20"/>
                    </w:rPr>
                  </w:pPr>
                  <w:r>
                    <w:rPr>
                      <w:rFonts w:cs="Calibri" w:ascii="Calibri" w:hAnsi="Calibri"/>
                      <w:sz w:val="20"/>
                    </w:rPr>
                    <w:t>Φ. Αρχείου</w:t>
                  </w:r>
                </w:p>
                <w:p>
                  <w:pPr>
                    <w:pStyle w:val="Normal"/>
                    <w:ind w:left="449" w:right="-21" w:hanging="0"/>
                    <w:jc w:val="left"/>
                    <w:rPr>
                      <w:rFonts w:ascii="Calibri" w:hAnsi="Calibri" w:cs="Calibri"/>
                      <w:sz w:val="20"/>
                    </w:rPr>
                  </w:pPr>
                  <w:r>
                    <w:rPr>
                      <w:rFonts w:cs="Calibri" w:ascii="Calibri" w:hAnsi="Calibri"/>
                      <w:sz w:val="20"/>
                    </w:rPr>
                  </w:r>
                </w:p>
                <w:p>
                  <w:pPr>
                    <w:pStyle w:val="Normal"/>
                    <w:ind w:hanging="0"/>
                    <w:rPr>
                      <w:sz w:val="20"/>
                    </w:rPr>
                  </w:pPr>
                  <w:r>
                    <w:rPr>
                      <w:sz w:val="20"/>
                    </w:rPr>
                    <w:t xml:space="preserve">       </w:t>
                  </w:r>
                </w:p>
                <w:p>
                  <w:pPr>
                    <w:pStyle w:val="Normal"/>
                    <w:ind w:hanging="0"/>
                    <w:jc w:val="left"/>
                    <w:rPr>
                      <w:b/>
                      <w:b/>
                      <w:sz w:val="20"/>
                      <w:u w:val="single"/>
                    </w:rPr>
                  </w:pPr>
                  <w:r>
                    <w:rPr>
                      <w:b/>
                      <w:sz w:val="20"/>
                      <w:u w:val="single"/>
                    </w:rPr>
                  </w:r>
                </w:p>
                <w:p>
                  <w:pPr>
                    <w:pStyle w:val="Normal"/>
                    <w:ind w:hanging="0"/>
                    <w:jc w:val="left"/>
                    <w:rPr>
                      <w:b/>
                      <w:b/>
                      <w:bCs/>
                      <w:sz w:val="24"/>
                      <w:szCs w:val="24"/>
                    </w:rPr>
                  </w:pPr>
                  <w:r>
                    <w:rPr>
                      <w:b/>
                      <w:bCs/>
                      <w:sz w:val="24"/>
                      <w:szCs w:val="24"/>
                    </w:rPr>
                  </w:r>
                </w:p>
              </w:tc>
            </w:tr>
          </w:tbl>
          <w:p>
            <w:pPr>
              <w:pStyle w:val="Normal"/>
              <w:rPr/>
            </w:pPr>
            <w:r>
              <w:rPr/>
            </w:r>
          </w:p>
        </w:tc>
      </w:tr>
    </w:tbl>
    <w:p>
      <w:pPr>
        <w:pStyle w:val="Normal"/>
        <w:spacing w:lineRule="auto" w:line="276"/>
        <w:ind w:left="851" w:hanging="851"/>
        <w:rPr>
          <w:b/>
          <w:b/>
          <w:bCs/>
          <w:color w:val="auto"/>
          <w:sz w:val="24"/>
          <w:szCs w:val="24"/>
        </w:rPr>
      </w:pPr>
      <w:r>
        <w:rPr>
          <w:b/>
          <w:bCs/>
          <w:color w:val="auto"/>
          <w:sz w:val="24"/>
          <w:szCs w:val="24"/>
        </w:rPr>
      </w:r>
    </w:p>
    <w:p>
      <w:pPr>
        <w:pStyle w:val="Normal"/>
        <w:spacing w:lineRule="auto" w:line="360"/>
        <w:ind w:hanging="0"/>
        <w:rPr>
          <w:b/>
          <w:b/>
          <w:bCs/>
          <w:color w:val="auto"/>
          <w:sz w:val="24"/>
          <w:szCs w:val="24"/>
        </w:rPr>
      </w:pPr>
      <w:r>
        <w:rPr>
          <w:b/>
          <w:bCs/>
          <w:color w:val="auto"/>
          <w:sz w:val="24"/>
          <w:szCs w:val="24"/>
        </w:rPr>
        <w:t>ΘΕΜΑ: Πρόσκληση σε Επιμορφωτικό διαδικτυακό σεμινάριο.</w:t>
      </w:r>
    </w:p>
    <w:p>
      <w:pPr>
        <w:pStyle w:val="NormalWeb"/>
        <w:spacing w:beforeAutospacing="0" w:before="0" w:afterAutospacing="0" w:after="0"/>
        <w:rPr>
          <w:rFonts w:ascii="Calibri" w:hAnsi="Calibri" w:cs="Calibri"/>
          <w:sz w:val="20"/>
          <w:szCs w:val="20"/>
        </w:rPr>
      </w:pPr>
      <w:r>
        <w:rPr>
          <w:b/>
          <w:bCs/>
        </w:rPr>
        <w:t xml:space="preserve">              </w:t>
      </w:r>
      <w:r>
        <w:rPr>
          <w:rFonts w:cs="Calibri" w:ascii="Calibri" w:hAnsi="Calibri"/>
        </w:rPr>
        <w:t xml:space="preserve">Σχετ:  </w:t>
      </w:r>
      <w:r>
        <w:rPr>
          <w:rFonts w:cs="Calibri" w:ascii="Calibri" w:hAnsi="Calibri"/>
          <w:sz w:val="20"/>
          <w:szCs w:val="20"/>
        </w:rPr>
        <w:t xml:space="preserve">Π.Δ. 79/2017 (Άρθρο 23, ν.4559/2018 Τροποποιήσεις Π.Δ. 79/2017) </w:t>
      </w:r>
    </w:p>
    <w:p>
      <w:pPr>
        <w:pStyle w:val="NormalWeb"/>
        <w:spacing w:beforeAutospacing="0" w:before="0" w:afterAutospacing="0" w:after="0"/>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 xml:space="preserve">Ν. 4547/2018 (ΦΕΚ 102, τ. Α’, 12-06-2018) </w:t>
      </w:r>
    </w:p>
    <w:p>
      <w:pPr>
        <w:pStyle w:val="NormalWeb"/>
        <w:spacing w:beforeAutospacing="0" w:before="0" w:afterAutospacing="0" w:after="0"/>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Πράξη  9</w:t>
      </w:r>
      <w:r>
        <w:rPr>
          <w:rFonts w:cs="Calibri" w:ascii="Calibri" w:hAnsi="Calibri"/>
          <w:sz w:val="20"/>
          <w:szCs w:val="20"/>
          <w:vertAlign w:val="superscript"/>
        </w:rPr>
        <w:t>η</w:t>
      </w:r>
      <w:r>
        <w:rPr>
          <w:rFonts w:cs="Calibri" w:ascii="Calibri" w:hAnsi="Calibri"/>
          <w:sz w:val="20"/>
          <w:szCs w:val="20"/>
        </w:rPr>
        <w:t xml:space="preserve"> / </w:t>
      </w:r>
      <w:r>
        <w:rPr>
          <w:rFonts w:cs="Calibri" w:ascii="Calibri" w:hAnsi="Calibri"/>
          <w:b/>
          <w:bCs/>
          <w:sz w:val="20"/>
          <w:szCs w:val="20"/>
        </w:rPr>
        <w:t>02 -02-2022</w:t>
      </w:r>
      <w:r>
        <w:rPr>
          <w:rFonts w:cs="Calibri" w:ascii="Calibri" w:hAnsi="Calibri"/>
          <w:sz w:val="20"/>
          <w:szCs w:val="20"/>
        </w:rPr>
        <w:t xml:space="preserve"> Ολομέλειας 4ου ΠΕ.Κ.Ε.Σ. Κ. Μακεδονίας</w:t>
      </w:r>
    </w:p>
    <w:p>
      <w:pPr>
        <w:pStyle w:val="Normal"/>
        <w:spacing w:lineRule="auto" w:line="360"/>
        <w:ind w:hanging="0"/>
        <w:rPr>
          <w:b/>
          <w:b/>
          <w:bCs/>
          <w:color w:val="auto"/>
          <w:sz w:val="24"/>
          <w:szCs w:val="24"/>
        </w:rPr>
      </w:pPr>
      <w:r>
        <w:rPr>
          <w:b/>
          <w:bCs/>
          <w:color w:val="auto"/>
          <w:sz w:val="24"/>
          <w:szCs w:val="24"/>
        </w:rPr>
      </w:r>
    </w:p>
    <w:p>
      <w:pPr>
        <w:pStyle w:val="Normal"/>
        <w:spacing w:lineRule="auto" w:line="276"/>
        <w:ind w:hanging="0"/>
        <w:rPr>
          <w:rFonts w:ascii="Calibri" w:hAnsi="Calibri" w:cs="Calibri" w:asciiTheme="minorHAnsi" w:cstheme="minorHAnsi" w:hAnsiTheme="minorHAnsi"/>
          <w:bCs/>
          <w:color w:val="0D0D0D" w:themeColor="text1" w:themeTint="f2"/>
          <w:sz w:val="24"/>
          <w:szCs w:val="24"/>
        </w:rPr>
      </w:pPr>
      <w:r>
        <w:rPr>
          <w:rFonts w:cs="Calibri" w:ascii="Calibri" w:hAnsi="Calibri" w:asciiTheme="minorHAnsi" w:cstheme="minorHAnsi" w:hAnsiTheme="minorHAnsi"/>
          <w:bCs/>
          <w:color w:val="0D0D0D" w:themeColor="text1" w:themeTint="f2"/>
          <w:sz w:val="24"/>
          <w:szCs w:val="24"/>
        </w:rPr>
        <w:t xml:space="preserve">       </w:t>
      </w:r>
      <w:r>
        <w:rPr>
          <w:rFonts w:cs="Calibri" w:ascii="Calibri" w:hAnsi="Calibri" w:asciiTheme="minorHAnsi" w:cstheme="minorHAnsi" w:hAnsiTheme="minorHAnsi"/>
          <w:bCs/>
          <w:color w:val="0D0D0D" w:themeColor="text1" w:themeTint="f2"/>
          <w:sz w:val="24"/>
          <w:szCs w:val="24"/>
        </w:rPr>
        <w:t>Η  Συντονίστρια  Εκπαιδευτικού Έργου ΠΕ 60, του 4</w:t>
      </w:r>
      <w:r>
        <w:rPr>
          <w:rFonts w:cs="Calibri" w:ascii="Calibri" w:hAnsi="Calibri" w:asciiTheme="minorHAnsi" w:cstheme="minorHAnsi" w:hAnsiTheme="minorHAnsi"/>
          <w:bCs/>
          <w:color w:val="0D0D0D" w:themeColor="text1" w:themeTint="f2"/>
          <w:sz w:val="24"/>
          <w:szCs w:val="24"/>
          <w:vertAlign w:val="superscript"/>
        </w:rPr>
        <w:t>ου</w:t>
      </w:r>
      <w:r>
        <w:rPr>
          <w:rFonts w:cs="Calibri" w:ascii="Calibri" w:hAnsi="Calibri" w:asciiTheme="minorHAnsi" w:cstheme="minorHAnsi" w:hAnsiTheme="minorHAnsi"/>
          <w:bCs/>
          <w:color w:val="0D0D0D" w:themeColor="text1" w:themeTint="f2"/>
          <w:sz w:val="24"/>
          <w:szCs w:val="24"/>
        </w:rPr>
        <w:t xml:space="preserve"> ΠΕΚΕΣ Κεντρικής Μακεδονίας,</w:t>
      </w:r>
    </w:p>
    <w:p>
      <w:pPr>
        <w:pStyle w:val="Normal"/>
        <w:suppressAutoHyphens w:val="true"/>
        <w:spacing w:lineRule="auto" w:line="276"/>
        <w:ind w:hanging="0"/>
        <w:rPr>
          <w:rFonts w:ascii="Calibri" w:hAnsi="Calibri" w:cs="Calibri" w:asciiTheme="minorHAnsi" w:cstheme="minorHAnsi" w:hAnsiTheme="minorHAnsi"/>
          <w:color w:val="0D0D0D" w:themeColor="text1" w:themeTint="f2"/>
          <w:sz w:val="24"/>
          <w:szCs w:val="24"/>
        </w:rPr>
      </w:pPr>
      <w:r>
        <w:rPr>
          <w:rFonts w:cs="Calibri" w:ascii="Calibri" w:hAnsi="Calibri" w:asciiTheme="minorHAnsi" w:cstheme="minorHAnsi" w:hAnsiTheme="minorHAnsi"/>
          <w:b/>
          <w:color w:val="0D0D0D" w:themeColor="text1" w:themeTint="f2"/>
          <w:sz w:val="24"/>
          <w:szCs w:val="24"/>
        </w:rPr>
        <w:t xml:space="preserve"> </w:t>
      </w:r>
      <w:r>
        <w:rPr>
          <w:rFonts w:cs="Calibri" w:ascii="Calibri" w:hAnsi="Calibri" w:asciiTheme="minorHAnsi" w:cstheme="minorHAnsi" w:hAnsiTheme="minorHAnsi"/>
          <w:b/>
          <w:color w:val="0D0D0D" w:themeColor="text1" w:themeTint="f2"/>
          <w:sz w:val="24"/>
          <w:szCs w:val="24"/>
        </w:rPr>
        <w:t>Τσιγαρίδα Κωνσταντίνα,</w:t>
      </w:r>
      <w:r>
        <w:rPr>
          <w:rFonts w:cs="Calibri" w:ascii="Calibri" w:hAnsi="Calibri" w:asciiTheme="minorHAnsi" w:cstheme="minorHAnsi" w:hAnsiTheme="minorHAnsi"/>
          <w:bCs/>
          <w:color w:val="0D0D0D" w:themeColor="text1" w:themeTint="f2"/>
          <w:sz w:val="24"/>
          <w:szCs w:val="24"/>
        </w:rPr>
        <w:t xml:space="preserve"> προσκαλεί σε  επιμορφωτικό  διαδικτυακό σεμινάριο τους εκπαιδευτικούς,</w:t>
      </w:r>
      <w:r>
        <w:rPr>
          <w:rFonts w:cs="Calibri" w:ascii="Calibri" w:hAnsi="Calibri" w:asciiTheme="minorHAnsi" w:cstheme="minorHAnsi" w:hAnsiTheme="minorHAnsi"/>
          <w:color w:val="0D0D0D" w:themeColor="text1" w:themeTint="f2"/>
          <w:sz w:val="24"/>
          <w:szCs w:val="24"/>
        </w:rPr>
        <w:t xml:space="preserve"> των Νηπιαγωγείων ευθύνης  της (Δ. Κιλκίς, Δ. Παιονίας, Δ. Σερρών και Δ. Σιντικής) με θέμα:</w:t>
      </w:r>
    </w:p>
    <w:p>
      <w:pPr>
        <w:pStyle w:val="Normal"/>
        <w:spacing w:lineRule="auto" w:line="276"/>
        <w:ind w:hanging="0"/>
        <w:rPr>
          <w:rFonts w:ascii="Calibri" w:hAnsi="Calibri" w:cs="Calibri"/>
          <w:sz w:val="24"/>
          <w:szCs w:val="24"/>
        </w:rPr>
      </w:pPr>
      <w:r>
        <w:rPr>
          <w:rFonts w:cs="Calibri" w:ascii="Calibri" w:hAnsi="Calibri"/>
          <w:sz w:val="24"/>
          <w:szCs w:val="24"/>
        </w:rPr>
      </w:r>
    </w:p>
    <w:p>
      <w:pPr>
        <w:pStyle w:val="Normal"/>
        <w:spacing w:lineRule="auto" w:line="276"/>
        <w:ind w:hanging="0"/>
        <w:rPr/>
      </w:pPr>
      <w:r>
        <w:rPr>
          <w:rFonts w:cs="Calibri" w:ascii="Calibri" w:hAnsi="Calibri"/>
          <w:sz w:val="24"/>
          <w:szCs w:val="24"/>
        </w:rPr>
        <w:t xml:space="preserve">   </w:t>
      </w:r>
      <w:r>
        <w:rPr>
          <w:rFonts w:cs="Calibri" w:ascii="Calibri" w:hAnsi="Calibri"/>
          <w:b/>
          <w:bCs/>
          <w:color w:val="auto"/>
          <w:sz w:val="24"/>
          <w:szCs w:val="24"/>
        </w:rPr>
        <w:t>«Το φυσικό περιβάλλο</w:t>
      </w:r>
      <w:r>
        <w:rPr>
          <w:rFonts w:cs="Calibri" w:ascii="Calibri" w:hAnsi="Calibri"/>
          <w:b/>
          <w:bCs/>
          <w:color w:val="auto"/>
          <w:sz w:val="24"/>
          <w:szCs w:val="24"/>
          <w:lang w:val="en-US"/>
        </w:rPr>
        <w:t>v</w:t>
      </w:r>
      <w:r>
        <w:rPr>
          <w:rFonts w:cs="Calibri" w:ascii="Calibri" w:hAnsi="Calibri"/>
          <w:b/>
          <w:bCs/>
          <w:color w:val="auto"/>
          <w:sz w:val="24"/>
          <w:szCs w:val="24"/>
        </w:rPr>
        <w:t xml:space="preserve"> ως πηγή έμπνευσης και δημιουργίας-Διαμόρφωση σχολικής αυλής»</w:t>
      </w:r>
    </w:p>
    <w:p>
      <w:pPr>
        <w:pStyle w:val="Normal"/>
        <w:spacing w:lineRule="auto" w:line="276"/>
        <w:ind w:hanging="0"/>
        <w:jc w:val="left"/>
        <w:rPr>
          <w:rFonts w:ascii="Calibri" w:hAnsi="Calibri" w:cs="Calibri"/>
          <w:color w:val="auto"/>
          <w:sz w:val="24"/>
          <w:szCs w:val="24"/>
        </w:rPr>
      </w:pPr>
      <w:r>
        <w:rPr>
          <w:rFonts w:cs="Calibri" w:ascii="Calibri" w:hAnsi="Calibri"/>
          <w:color w:val="auto"/>
          <w:sz w:val="24"/>
          <w:szCs w:val="24"/>
        </w:rPr>
      </w:r>
    </w:p>
    <w:p>
      <w:pPr>
        <w:pStyle w:val="Normal"/>
        <w:spacing w:lineRule="auto" w:line="276"/>
        <w:ind w:hanging="0"/>
        <w:jc w:val="left"/>
        <w:rPr>
          <w:rFonts w:ascii="Calibri" w:hAnsi="Calibri" w:cs="Calibri"/>
          <w:color w:val="auto"/>
          <w:sz w:val="24"/>
          <w:szCs w:val="24"/>
        </w:rPr>
      </w:pPr>
      <w:r>
        <w:rPr>
          <w:rFonts w:cs="Calibri" w:ascii="Calibri" w:hAnsi="Calibri"/>
          <w:color w:val="auto"/>
          <w:sz w:val="24"/>
          <w:szCs w:val="24"/>
        </w:rPr>
        <w:t xml:space="preserve"> </w:t>
      </w:r>
    </w:p>
    <w:p>
      <w:pPr>
        <w:pStyle w:val="Normal"/>
        <w:shd w:val="clear" w:color="auto" w:fill="FFFFFF"/>
        <w:spacing w:lineRule="auto" w:line="360"/>
        <w:ind w:firstLine="360"/>
        <w:rPr>
          <w:rFonts w:ascii="Calibri" w:hAnsi="Calibri"/>
          <w:color w:val="auto"/>
          <w:sz w:val="24"/>
          <w:szCs w:val="24"/>
        </w:rPr>
      </w:pPr>
      <w:r>
        <w:rPr>
          <w:rFonts w:ascii="Calibri" w:hAnsi="Calibri"/>
          <w:color w:val="auto"/>
          <w:sz w:val="24"/>
          <w:szCs w:val="24"/>
        </w:rPr>
        <w:t>Προσκεκλημένος εισηγητής θα είναι ο κ. Ευθύμιος Λιάπης Συντονιστής Εκπαιδευτικού ΈργουΠΕ88,του Π.Ε.Κ.Ε.Σ Θεσσαλίας.</w:t>
      </w:r>
    </w:p>
    <w:p>
      <w:pPr>
        <w:pStyle w:val="Normal"/>
        <w:shd w:val="clear" w:color="auto" w:fill="FFFFFF"/>
        <w:spacing w:lineRule="auto" w:line="360"/>
        <w:ind w:firstLine="360"/>
        <w:rPr>
          <w:rFonts w:ascii="Calibri" w:hAnsi="Calibri" w:cs="Calibri" w:asciiTheme="minorHAnsi" w:cstheme="minorHAnsi" w:hAnsiTheme="minorHAnsi"/>
          <w:b/>
          <w:b/>
          <w:bCs/>
          <w:color w:val="222222"/>
          <w:sz w:val="24"/>
          <w:szCs w:val="24"/>
        </w:rPr>
      </w:pPr>
      <w:r>
        <w:rPr>
          <w:rFonts w:cs="Calibri" w:ascii="Calibri" w:hAnsi="Calibri" w:asciiTheme="minorHAnsi" w:cstheme="minorHAnsi" w:hAnsiTheme="minorHAnsi"/>
          <w:sz w:val="24"/>
          <w:szCs w:val="24"/>
        </w:rPr>
        <w:t>Η σχολική αυλή είναι ένα υπαίθριο περιβάλλον που βιώνουν τα παιδιά καθημερινά και ασκεί επιρροή στη ζωή τους. Τα παιδιά παίζουν στην αυλή κατά τη διάρκεια των διαλειμμάτων και μέσα από τις εμπειρίες του παιχνιδιού ολοκληρώνουν την προσωπικότητά τους, καθώς τα παιχνίδια στη σχολική αυλή είναι ένας ισχυρός μηχανισμός για τη μετάδοση κοινωνικών, πολιτιστικών και περιβαλλοντικών πληροφοριών. Στόχος του επιμορφωτικού σεμιναρίου είναι να διευκρινιστούν οι εκπαιδευτικές αξίες της σχολικής αυλής,να επισημανθούν οι παράγοντες που θα πρέπει να λαμβάνουμε υπόψη για την κατασκευή μιας σχολικής αυλής ,καθώς και οι ενέργειες που πρέπει να γίνουν για την διαμόρφωση του αύλειου χώρου.</w:t>
      </w:r>
    </w:p>
    <w:p>
      <w:pPr>
        <w:pStyle w:val="Normal"/>
        <w:spacing w:lineRule="auto" w:line="276"/>
        <w:ind w:hanging="0"/>
        <w:rPr>
          <w:rFonts w:ascii="Calibri" w:hAnsi="Calibri" w:cs="Calibri"/>
          <w:sz w:val="24"/>
          <w:szCs w:val="24"/>
        </w:rPr>
      </w:pPr>
      <w:r>
        <w:rPr>
          <w:rFonts w:cs="Calibri" w:ascii="Calibri" w:hAnsi="Calibri"/>
          <w:sz w:val="24"/>
          <w:szCs w:val="24"/>
        </w:rPr>
        <w:t xml:space="preserve">Το επιμορφωτικό σεμινάριο θα πραγματοποιηθεί την την  </w:t>
      </w:r>
      <w:r>
        <w:rPr>
          <w:rFonts w:cs="Calibri" w:ascii="Calibri" w:hAnsi="Calibri"/>
          <w:b/>
          <w:sz w:val="24"/>
          <w:szCs w:val="24"/>
        </w:rPr>
        <w:t>Δευτέρα  21 Μαρτίου 2022</w:t>
      </w:r>
      <w:r>
        <w:rPr>
          <w:rFonts w:cs="Calibri" w:ascii="Calibri" w:hAnsi="Calibri"/>
          <w:sz w:val="24"/>
          <w:szCs w:val="24"/>
        </w:rPr>
        <w:t xml:space="preserve">    </w:t>
      </w:r>
    </w:p>
    <w:p>
      <w:pPr>
        <w:pStyle w:val="Normal"/>
        <w:spacing w:lineRule="auto" w:line="276"/>
        <w:ind w:hanging="0"/>
        <w:rPr>
          <w:rFonts w:ascii="Calibri" w:hAnsi="Calibri" w:cs="Calibri"/>
          <w:sz w:val="24"/>
          <w:szCs w:val="24"/>
        </w:rPr>
      </w:pPr>
      <w:r>
        <w:rPr>
          <w:rFonts w:cs="Calibri" w:ascii="Calibri" w:hAnsi="Calibri"/>
          <w:sz w:val="24"/>
          <w:szCs w:val="24"/>
        </w:rPr>
        <w:t xml:space="preserve">      </w:t>
      </w:r>
      <w:r>
        <w:rPr>
          <w:rFonts w:cs="Calibri" w:ascii="Calibri" w:hAnsi="Calibri"/>
          <w:sz w:val="24"/>
          <w:szCs w:val="24"/>
        </w:rPr>
        <w:t xml:space="preserve">και ώρα </w:t>
      </w:r>
      <w:r>
        <w:rPr>
          <w:rFonts w:cs="Calibri" w:ascii="Calibri" w:hAnsi="Calibri"/>
          <w:b/>
          <w:sz w:val="24"/>
          <w:szCs w:val="24"/>
        </w:rPr>
        <w:t>18:00-20:00</w:t>
      </w:r>
      <w:r>
        <w:rPr>
          <w:rFonts w:cs="Calibri" w:ascii="Calibri" w:hAnsi="Calibri"/>
          <w:sz w:val="24"/>
          <w:szCs w:val="24"/>
        </w:rPr>
        <w:t xml:space="preserve"> στον παρακάτω σύνδεσμο:</w:t>
      </w:r>
    </w:p>
    <w:p>
      <w:pPr>
        <w:pStyle w:val="Normal"/>
        <w:spacing w:lineRule="auto" w:line="276"/>
        <w:ind w:hanging="0"/>
        <w:rPr>
          <w:rFonts w:ascii="Calibri" w:hAnsi="Calibri" w:cs="Calibri"/>
          <w:sz w:val="24"/>
          <w:szCs w:val="24"/>
        </w:rPr>
      </w:pPr>
      <w:r>
        <w:rPr>
          <w:rFonts w:cs="Calibri" w:ascii="Calibri" w:hAnsi="Calibri"/>
          <w:sz w:val="24"/>
          <w:szCs w:val="24"/>
        </w:rPr>
      </w:r>
    </w:p>
    <w:p>
      <w:pPr>
        <w:pStyle w:val="Normal"/>
        <w:spacing w:lineRule="auto" w:line="276"/>
        <w:ind w:left="-567" w:firstLine="567"/>
        <w:rPr/>
      </w:pPr>
      <w:r>
        <w:rPr>
          <w:rFonts w:cs="Calibri" w:ascii="Calibri" w:hAnsi="Calibri"/>
          <w:sz w:val="32"/>
          <w:szCs w:val="32"/>
          <w:vertAlign w:val="superscript"/>
        </w:rPr>
        <w:t xml:space="preserve">                                      </w:t>
      </w:r>
      <w:hyperlink r:id="rId5">
        <w:r>
          <w:rPr>
            <w:rStyle w:val="Style13"/>
            <w:rFonts w:cs="Calibri" w:ascii="Calibri" w:hAnsi="Calibri"/>
            <w:sz w:val="32"/>
            <w:szCs w:val="32"/>
            <w:vertAlign w:val="superscript"/>
          </w:rPr>
          <w:t>https://minedu-primary.webex.com/meet/ktsigarida</w:t>
        </w:r>
      </w:hyperlink>
    </w:p>
    <w:p>
      <w:pPr>
        <w:pStyle w:val="Normal"/>
        <w:spacing w:lineRule="auto" w:line="276"/>
        <w:ind w:hanging="0"/>
        <w:rPr>
          <w:rFonts w:ascii="Calibri" w:hAnsi="Calibri" w:cs="Calibri"/>
          <w:b/>
          <w:b/>
          <w:bCs/>
          <w:sz w:val="32"/>
          <w:szCs w:val="32"/>
          <w:vertAlign w:val="superscript"/>
        </w:rPr>
      </w:pPr>
      <w:r>
        <w:rPr>
          <w:rFonts w:cs="Calibri" w:ascii="Calibri" w:hAnsi="Calibri"/>
          <w:sz w:val="32"/>
          <w:szCs w:val="32"/>
          <w:vertAlign w:val="superscript"/>
        </w:rPr>
        <w:t xml:space="preserve">Όσοι/ες εκπαιδευτικοί ενδιαφέρονται να πάρουν μέρος στο επιμορφωτικό σεμινάριο παρακαλούνται να  συμπληρώσουν  την παρακάτω φόρμα μέχρι την </w:t>
      </w:r>
      <w:r>
        <w:rPr>
          <w:rFonts w:cs="Calibri" w:ascii="Calibri" w:hAnsi="Calibri"/>
          <w:b/>
          <w:bCs/>
          <w:sz w:val="32"/>
          <w:szCs w:val="32"/>
          <w:vertAlign w:val="superscript"/>
        </w:rPr>
        <w:t>Πέμπτη 17/03/2022.</w:t>
      </w:r>
    </w:p>
    <w:p>
      <w:pPr>
        <w:pStyle w:val="Normal"/>
        <w:spacing w:lineRule="auto" w:line="276"/>
        <w:ind w:hanging="0"/>
        <w:rPr>
          <w:rFonts w:ascii="Calibri" w:hAnsi="Calibri" w:cs="Calibri"/>
          <w:b/>
          <w:b/>
          <w:bCs/>
          <w:sz w:val="32"/>
          <w:szCs w:val="32"/>
          <w:vertAlign w:val="superscript"/>
        </w:rPr>
      </w:pPr>
      <w:r>
        <w:rPr>
          <w:rFonts w:cs="Calibri" w:ascii="Calibri" w:hAnsi="Calibri"/>
          <w:b/>
          <w:bCs/>
          <w:sz w:val="32"/>
          <w:szCs w:val="32"/>
          <w:vertAlign w:val="superscript"/>
        </w:rPr>
      </w:r>
    </w:p>
    <w:p>
      <w:pPr>
        <w:pStyle w:val="Normal"/>
        <w:spacing w:lineRule="auto" w:line="276"/>
        <w:ind w:hanging="0"/>
        <w:rPr/>
      </w:pPr>
      <w:hyperlink r:id="rId6">
        <w:r>
          <w:rPr>
            <w:rStyle w:val="Style13"/>
            <w:rFonts w:cs="Calibri" w:ascii="Calibri" w:hAnsi="Calibri"/>
            <w:sz w:val="32"/>
            <w:szCs w:val="32"/>
            <w:vertAlign w:val="superscript"/>
          </w:rPr>
          <w:t xml:space="preserve">   </w:t>
        </w:r>
        <w:r>
          <w:rPr>
            <w:rStyle w:val="Style13"/>
            <w:rFonts w:cs="Calibri" w:ascii="Calibri" w:hAnsi="Calibri"/>
            <w:sz w:val="32"/>
            <w:szCs w:val="32"/>
            <w:vertAlign w:val="superscript"/>
          </w:rPr>
          <w:t>https://docs.google.com/forms/d/e/1FAIpQLSfLMY3lJLs57L7rQz2BgC6ZTpsdvuKZOsOB-CNpP7jo0K4IGw/viewform</w:t>
        </w:r>
      </w:hyperlink>
    </w:p>
    <w:p>
      <w:pPr>
        <w:pStyle w:val="Normal"/>
        <w:spacing w:lineRule="auto" w:line="276"/>
        <w:ind w:hanging="0"/>
        <w:rPr>
          <w:rFonts w:ascii="Calibri" w:hAnsi="Calibri" w:cs="Calibri"/>
          <w:sz w:val="32"/>
          <w:szCs w:val="32"/>
          <w:vertAlign w:val="superscript"/>
        </w:rPr>
      </w:pPr>
      <w:r>
        <w:rPr>
          <w:rFonts w:cs="Calibri" w:ascii="Calibri" w:hAnsi="Calibri"/>
          <w:sz w:val="32"/>
          <w:szCs w:val="32"/>
          <w:vertAlign w:val="superscript"/>
        </w:rPr>
      </w:r>
    </w:p>
    <w:p>
      <w:pPr>
        <w:pStyle w:val="Normal"/>
        <w:spacing w:lineRule="auto" w:line="276"/>
        <w:ind w:hanging="0"/>
        <w:rPr>
          <w:rFonts w:ascii="Calibri" w:hAnsi="Calibri" w:cs="Calibri"/>
          <w:sz w:val="32"/>
          <w:szCs w:val="32"/>
          <w:vertAlign w:val="superscript"/>
        </w:rPr>
      </w:pPr>
      <w:r>
        <w:rPr>
          <w:rFonts w:cs="Calibri" w:ascii="Calibri" w:hAnsi="Calibri"/>
          <w:sz w:val="32"/>
          <w:szCs w:val="32"/>
          <w:vertAlign w:val="superscript"/>
        </w:rPr>
      </w:r>
    </w:p>
    <w:p>
      <w:pPr>
        <w:pStyle w:val="Normal"/>
        <w:spacing w:lineRule="auto" w:line="276"/>
        <w:ind w:hanging="0"/>
        <w:rPr>
          <w:rFonts w:ascii="Calibri" w:hAnsi="Calibri" w:cs="Calibri"/>
          <w:sz w:val="32"/>
          <w:szCs w:val="32"/>
          <w:vertAlign w:val="superscript"/>
        </w:rPr>
      </w:pPr>
      <w:r>
        <w:rPr>
          <w:rFonts w:cs="Calibri" w:ascii="Calibri" w:hAnsi="Calibri"/>
          <w:sz w:val="32"/>
          <w:szCs w:val="32"/>
          <w:vertAlign w:val="superscript"/>
        </w:rPr>
      </w:r>
    </w:p>
    <w:p>
      <w:pPr>
        <w:pStyle w:val="Normal"/>
        <w:ind w:left="-567" w:firstLine="567"/>
        <w:rPr>
          <w:sz w:val="24"/>
          <w:szCs w:val="24"/>
        </w:rPr>
      </w:pPr>
      <w:r>
        <w:rPr>
          <w:sz w:val="24"/>
          <w:szCs w:val="24"/>
        </w:rPr>
        <w:t xml:space="preserve">                                                                                                     </w:t>
      </w:r>
    </w:p>
    <w:p>
      <w:pPr>
        <w:pStyle w:val="Normal"/>
        <w:spacing w:lineRule="auto" w:line="276"/>
        <w:ind w:left="2880" w:firstLine="567"/>
        <w:jc w:val="center"/>
        <w:rPr>
          <w:rFonts w:ascii="Calibri" w:hAnsi="Calibri" w:cs="Calibri" w:asciiTheme="minorHAnsi" w:cstheme="minorHAnsi" w:hAnsiTheme="minorHAnsi"/>
          <w:color w:val="0F243E" w:themeColor="text2" w:themeShade="80"/>
          <w:sz w:val="24"/>
          <w:szCs w:val="24"/>
        </w:rPr>
      </w:pPr>
      <w:r>
        <w:rPr>
          <w:sz w:val="24"/>
          <w:szCs w:val="24"/>
        </w:rPr>
        <w:t xml:space="preserve">  </w:t>
      </w:r>
      <w:r>
        <w:rPr>
          <w:rFonts w:cs="Calibri" w:ascii="Calibri" w:hAnsi="Calibri" w:asciiTheme="minorHAnsi" w:cstheme="minorHAnsi" w:hAnsiTheme="minorHAnsi"/>
          <w:color w:val="0F243E" w:themeColor="text2" w:themeShade="80"/>
          <w:sz w:val="24"/>
          <w:szCs w:val="24"/>
        </w:rPr>
        <w:t>Η Συντονίστρια Εκπαιδευτικού Έργου ΠΕ60</w:t>
      </w:r>
    </w:p>
    <w:p>
      <w:pPr>
        <w:pStyle w:val="Normal"/>
        <w:suppressAutoHyphens w:val="true"/>
        <w:spacing w:lineRule="auto" w:line="276"/>
        <w:ind w:left="2880" w:firstLine="567"/>
        <w:jc w:val="center"/>
        <w:rPr>
          <w:rFonts w:ascii="Calibri" w:hAnsi="Calibri" w:cs="Calibri" w:asciiTheme="minorHAnsi" w:cstheme="minorHAnsi" w:hAnsiTheme="minorHAnsi"/>
          <w:color w:val="0F243E" w:themeColor="text2" w:themeShade="80"/>
          <w:sz w:val="24"/>
          <w:szCs w:val="24"/>
        </w:rPr>
      </w:pPr>
      <w:r>
        <w:rPr>
          <w:rFonts w:cs="Calibri" w:ascii="Calibri" w:hAnsi="Calibri" w:asciiTheme="minorHAnsi" w:cstheme="minorHAnsi" w:hAnsiTheme="minorHAnsi"/>
          <w:color w:val="0F243E" w:themeColor="text2" w:themeShade="80"/>
          <w:sz w:val="24"/>
          <w:szCs w:val="24"/>
        </w:rPr>
        <w:t>4ου ΠΕ.Κ.Ε.Σ. Κεντρικής Μακεδονίας</w:t>
      </w:r>
    </w:p>
    <w:p>
      <w:pPr>
        <w:pStyle w:val="Normal"/>
        <w:suppressAutoHyphens w:val="true"/>
        <w:spacing w:lineRule="auto" w:line="276"/>
        <w:ind w:left="2880" w:firstLine="567"/>
        <w:jc w:val="center"/>
        <w:rPr>
          <w:rFonts w:ascii="Calibri" w:hAnsi="Calibri" w:cs="Calibri" w:asciiTheme="minorHAnsi" w:cstheme="minorHAnsi" w:hAnsiTheme="minorHAnsi"/>
          <w:color w:val="17365D" w:themeColor="text2" w:themeShade="bf"/>
          <w:sz w:val="24"/>
          <w:szCs w:val="24"/>
        </w:rPr>
      </w:pPr>
      <w:r>
        <w:rPr>
          <w:rFonts w:cs="Calibri" w:ascii="Calibri" w:hAnsi="Calibri" w:asciiTheme="minorHAnsi" w:cstheme="minorHAnsi" w:hAnsiTheme="minorHAnsi"/>
          <w:color w:val="17365D" w:themeColor="text2" w:themeShade="bf"/>
          <w:sz w:val="24"/>
          <w:szCs w:val="24"/>
        </w:rPr>
        <w:t>Τσιγαρίδα Κωνσταντίνα</w:t>
      </w:r>
    </w:p>
    <w:p>
      <w:pPr>
        <w:pStyle w:val="Normal"/>
        <w:ind w:left="-567" w:firstLine="567"/>
        <w:rPr>
          <w:sz w:val="24"/>
          <w:szCs w:val="24"/>
        </w:rPr>
      </w:pPr>
      <w:r>
        <w:rPr>
          <w:sz w:val="24"/>
          <w:szCs w:val="24"/>
        </w:rPr>
      </w:r>
    </w:p>
    <w:p>
      <w:pPr>
        <w:pStyle w:val="Normal"/>
        <w:ind w:left="-567" w:firstLine="567"/>
        <w:rPr>
          <w:sz w:val="24"/>
          <w:szCs w:val="24"/>
        </w:rPr>
      </w:pPr>
      <w:r>
        <w:rPr>
          <w:sz w:val="24"/>
          <w:szCs w:val="24"/>
        </w:rPr>
      </w:r>
    </w:p>
    <w:p>
      <w:pPr>
        <w:pStyle w:val="Normal"/>
        <w:ind w:left="-567" w:firstLine="567"/>
        <w:rPr>
          <w:sz w:val="24"/>
          <w:szCs w:val="24"/>
        </w:rPr>
      </w:pPr>
      <w:r>
        <w:rPr>
          <w:sz w:val="24"/>
          <w:szCs w:val="24"/>
        </w:rPr>
      </w:r>
    </w:p>
    <w:p>
      <w:pPr>
        <w:pStyle w:val="Normal"/>
        <w:ind w:left="-567" w:firstLine="567"/>
        <w:rPr>
          <w:sz w:val="24"/>
          <w:szCs w:val="24"/>
        </w:rPr>
      </w:pPr>
      <w:r>
        <w:rPr>
          <w:sz w:val="24"/>
          <w:szCs w:val="24"/>
        </w:rPr>
      </w:r>
    </w:p>
    <w:p>
      <w:pPr>
        <w:pStyle w:val="Normal"/>
        <w:ind w:left="-567" w:firstLine="567"/>
        <w:rPr>
          <w:sz w:val="24"/>
          <w:szCs w:val="24"/>
        </w:rPr>
      </w:pPr>
      <w:r>
        <w:rPr>
          <w:sz w:val="24"/>
          <w:szCs w:val="24"/>
        </w:rPr>
      </w:r>
    </w:p>
    <w:p>
      <w:pPr>
        <w:pStyle w:val="Normal"/>
        <w:ind w:hanging="0"/>
        <w:rPr>
          <w:i/>
          <w:i/>
          <w:sz w:val="24"/>
          <w:szCs w:val="24"/>
        </w:rPr>
      </w:pPr>
      <w:r>
        <w:rPr>
          <w:i/>
          <w:sz w:val="24"/>
          <w:szCs w:val="24"/>
        </w:rPr>
      </w:r>
    </w:p>
    <w:p>
      <w:pPr>
        <w:pStyle w:val="Normal"/>
        <w:rPr/>
      </w:pPr>
      <w:r>
        <w:rPr/>
      </w:r>
    </w:p>
    <w:sectPr>
      <w:type w:val="nextPage"/>
      <w:pgSz w:w="12240" w:h="15840"/>
      <w:pgMar w:left="1134" w:right="1325" w:header="0" w:top="1440"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41b5c"/>
    <w:pPr>
      <w:widowControl/>
      <w:bidi w:val="0"/>
      <w:ind w:firstLine="567"/>
      <w:jc w:val="both"/>
    </w:pPr>
    <w:rPr>
      <w:rFonts w:ascii="Times New Roman" w:hAnsi="Times New Roman" w:eastAsia="Times New Roman" w:cs="Times New Roman"/>
      <w:color w:val="000000"/>
      <w:kern w:val="0"/>
      <w:sz w:val="18"/>
      <w:szCs w:val="20"/>
      <w:lang w:val="el-GR" w:eastAsia="el-GR" w:bidi="ar-SA"/>
    </w:rPr>
  </w:style>
  <w:style w:type="paragraph" w:styleId="1">
    <w:name w:val="Heading 1"/>
    <w:basedOn w:val="Normal"/>
    <w:next w:val="Normal"/>
    <w:qFormat/>
    <w:rsid w:val="00d2477d"/>
    <w:pPr>
      <w:keepNext w:val="true"/>
      <w:spacing w:lineRule="exact" w:line="260"/>
      <w:ind w:hanging="0"/>
      <w:outlineLvl w:val="0"/>
    </w:pPr>
    <w:rPr>
      <w:rFonts w:ascii="Arial" w:hAnsi="Arial" w:cs="Arial"/>
      <w:b/>
      <w:bCs/>
      <w:szCs w:val="18"/>
    </w:rPr>
  </w:style>
  <w:style w:type="character" w:styleId="DefaultParagraphFont" w:default="1">
    <w:name w:val="Default Paragraph Font"/>
    <w:uiPriority w:val="1"/>
    <w:semiHidden/>
    <w:unhideWhenUsed/>
    <w:qFormat/>
    <w:rPr/>
  </w:style>
  <w:style w:type="character" w:styleId="Style13">
    <w:name w:val="Σύνδεσμος διαδικτύου"/>
    <w:uiPriority w:val="99"/>
    <w:unhideWhenUsed/>
    <w:rsid w:val="00531750"/>
    <w:rPr>
      <w:color w:val="0000FF"/>
      <w:u w:val="single"/>
    </w:rPr>
  </w:style>
  <w:style w:type="character" w:styleId="UnresolvedMention1" w:customStyle="1">
    <w:name w:val="Unresolved Mention1"/>
    <w:uiPriority w:val="99"/>
    <w:semiHidden/>
    <w:unhideWhenUsed/>
    <w:qFormat/>
    <w:rsid w:val="00913bdd"/>
    <w:rPr>
      <w:color w:val="605E5C"/>
      <w:shd w:fill="E1DFDD" w:val="clear"/>
    </w:rPr>
  </w:style>
  <w:style w:type="character" w:styleId="FollowedHyperlink">
    <w:name w:val="FollowedHyperlink"/>
    <w:semiHidden/>
    <w:unhideWhenUsed/>
    <w:qFormat/>
    <w:rsid w:val="003742a4"/>
    <w:rPr>
      <w:color w:val="954F72"/>
      <w:u w:val="single"/>
    </w:rPr>
  </w:style>
  <w:style w:type="character" w:styleId="UnresolvedMention">
    <w:name w:val="Unresolved Mention"/>
    <w:basedOn w:val="DefaultParagraphFont"/>
    <w:uiPriority w:val="99"/>
    <w:semiHidden/>
    <w:unhideWhenUsed/>
    <w:qFormat/>
    <w:rsid w:val="009f45d3"/>
    <w:rPr>
      <w:color w:val="605E5C"/>
      <w:shd w:fill="E1DFDD" w:val="clear"/>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sz w:val="24"/>
      <w:szCs w:val="24"/>
    </w:rPr>
  </w:style>
  <w:style w:type="character" w:styleId="ListLabel10">
    <w:name w:val="ListLabel 10"/>
    <w:qFormat/>
    <w:rPr>
      <w:b/>
    </w:rPr>
  </w:style>
  <w:style w:type="character" w:styleId="ListLabel11">
    <w:name w:val="ListLabel 11"/>
    <w:qFormat/>
    <w:rPr>
      <w:b w:val="false"/>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rPr>
  </w:style>
  <w:style w:type="character" w:styleId="ListLabel28">
    <w:name w:val="ListLabel 28"/>
    <w:qFormat/>
    <w:rPr>
      <w:u w:val="none"/>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b/>
      <w:bCs/>
      <w:color w:val="548DD4"/>
      <w:sz w:val="20"/>
      <w:szCs w:val="18"/>
      <w:u w:val="single"/>
    </w:rPr>
  </w:style>
  <w:style w:type="character" w:styleId="ListLabel39">
    <w:name w:val="ListLabel 39"/>
    <w:qFormat/>
    <w:rPr>
      <w:b/>
      <w:bCs/>
      <w:color w:val="548DD4"/>
      <w:sz w:val="20"/>
      <w:szCs w:val="18"/>
      <w:lang w:val="en-US"/>
    </w:rPr>
  </w:style>
  <w:style w:type="character" w:styleId="ListLabel40">
    <w:name w:val="ListLabel 40"/>
    <w:qFormat/>
    <w:rPr>
      <w:b/>
      <w:bCs/>
      <w:color w:val="548DD4"/>
      <w:sz w:val="20"/>
      <w:szCs w:val="18"/>
    </w:rPr>
  </w:style>
  <w:style w:type="character" w:styleId="ListLabel41">
    <w:name w:val="ListLabel 41"/>
    <w:qFormat/>
    <w:rPr>
      <w:rFonts w:ascii="Calibri" w:hAnsi="Calibri" w:cs="Calibri"/>
      <w:sz w:val="32"/>
      <w:szCs w:val="32"/>
      <w:vertAlign w:val="superscript"/>
    </w:rPr>
  </w:style>
  <w:style w:type="character" w:styleId="ListLabel42">
    <w:name w:val="ListLabel 42"/>
    <w:qFormat/>
    <w:rPr>
      <w:b/>
      <w:bCs/>
      <w:color w:val="548DD4"/>
      <w:sz w:val="20"/>
      <w:szCs w:val="18"/>
      <w:u w:val="single"/>
    </w:rPr>
  </w:style>
  <w:style w:type="character" w:styleId="ListLabel43">
    <w:name w:val="ListLabel 43"/>
    <w:qFormat/>
    <w:rPr>
      <w:b/>
      <w:bCs/>
      <w:color w:val="548DD4"/>
      <w:sz w:val="20"/>
      <w:szCs w:val="18"/>
      <w:lang w:val="en-US"/>
    </w:rPr>
  </w:style>
  <w:style w:type="character" w:styleId="ListLabel44">
    <w:name w:val="ListLabel 44"/>
    <w:qFormat/>
    <w:rPr>
      <w:b/>
      <w:bCs/>
      <w:color w:val="548DD4"/>
      <w:sz w:val="20"/>
      <w:szCs w:val="18"/>
    </w:rPr>
  </w:style>
  <w:style w:type="character" w:styleId="ListLabel45">
    <w:name w:val="ListLabel 45"/>
    <w:qFormat/>
    <w:rPr>
      <w:rFonts w:ascii="Calibri" w:hAnsi="Calibri" w:cs="Calibri"/>
      <w:sz w:val="32"/>
      <w:szCs w:val="32"/>
      <w:vertAlign w:val="superscrip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d2477d"/>
    <w:pPr>
      <w:ind w:hanging="0"/>
    </w:pPr>
    <w:rPr>
      <w:rFonts w:ascii="Arial" w:hAnsi="Arial" w:cs="Arial"/>
      <w:b/>
      <w:sz w:val="22"/>
      <w:szCs w:val="24"/>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Header"/>
    <w:basedOn w:val="Normal"/>
    <w:rsid w:val="00d2477d"/>
    <w:pPr>
      <w:tabs>
        <w:tab w:val="clear" w:pos="720"/>
        <w:tab w:val="center" w:pos="4320" w:leader="none"/>
        <w:tab w:val="right" w:pos="8640" w:leader="none"/>
      </w:tabs>
    </w:pPr>
    <w:rPr/>
  </w:style>
  <w:style w:type="paragraph" w:styleId="Style20">
    <w:name w:val="Footer"/>
    <w:basedOn w:val="Normal"/>
    <w:rsid w:val="00d2477d"/>
    <w:pPr>
      <w:tabs>
        <w:tab w:val="clear" w:pos="720"/>
        <w:tab w:val="center" w:pos="4320" w:leader="none"/>
        <w:tab w:val="right" w:pos="8640" w:leader="none"/>
      </w:tabs>
    </w:pPr>
    <w:rPr/>
  </w:style>
  <w:style w:type="paragraph" w:styleId="NormalWeb">
    <w:name w:val="Normal (Web)"/>
    <w:basedOn w:val="Normal"/>
    <w:unhideWhenUsed/>
    <w:qFormat/>
    <w:rsid w:val="00da00b6"/>
    <w:pPr>
      <w:spacing w:beforeAutospacing="1" w:afterAutospacing="1"/>
      <w:ind w:hanging="0"/>
      <w:jc w:val="left"/>
    </w:pPr>
    <w:rPr>
      <w:color w:val="auto"/>
      <w:sz w:val="24"/>
      <w:szCs w:val="24"/>
    </w:rPr>
  </w:style>
  <w:style w:type="paragraph" w:styleId="BalloonText">
    <w:name w:val="Balloon Text"/>
    <w:basedOn w:val="Normal"/>
    <w:semiHidden/>
    <w:qFormat/>
    <w:rsid w:val="003f4044"/>
    <w:pPr/>
    <w:rPr>
      <w:rFonts w:ascii="Tahoma" w:hAnsi="Tahoma" w:cs="Tahoma"/>
      <w:sz w:val="16"/>
      <w:szCs w:val="16"/>
    </w:rPr>
  </w:style>
  <w:style w:type="paragraph" w:styleId="Default" w:customStyle="1">
    <w:name w:val="Default"/>
    <w:qFormat/>
    <w:rsid w:val="000334d8"/>
    <w:pPr>
      <w:widowControl/>
      <w:bidi w:val="0"/>
      <w:jc w:val="left"/>
    </w:pPr>
    <w:rPr>
      <w:rFonts w:ascii="Times New Roman" w:hAnsi="Times New Roman" w:eastAsia="Times New Roman" w:cs="Times New Roman"/>
      <w:color w:val="000000"/>
      <w:kern w:val="0"/>
      <w:sz w:val="24"/>
      <w:szCs w:val="24"/>
      <w:lang w:val="el-GR" w:eastAsia="el-GR" w:bidi="ar-SA"/>
    </w:rPr>
  </w:style>
  <w:style w:type="paragraph" w:styleId="ListParagraph">
    <w:name w:val="List Paragraph"/>
    <w:basedOn w:val="Normal"/>
    <w:uiPriority w:val="34"/>
    <w:qFormat/>
    <w:rsid w:val="00db412b"/>
    <w:pPr>
      <w:spacing w:before="0" w:after="0"/>
      <w:ind w:left="720" w:firstLine="567"/>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247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4pekes@kmaked.pde.sch.gr" TargetMode="External"/><Relationship Id="rId4" Type="http://schemas.openxmlformats.org/officeDocument/2006/relationships/hyperlink" Target="mailto:dtsigarida@hotmail.com" TargetMode="External"/><Relationship Id="rId5" Type="http://schemas.openxmlformats.org/officeDocument/2006/relationships/hyperlink" Target="https://minedu-primary.webex.com/meet/ktsigarida" TargetMode="External"/><Relationship Id="rId6" Type="http://schemas.openxmlformats.org/officeDocument/2006/relationships/hyperlink" Target="%20%20%20https:/docs.google.com/forms/d/e/1FAIpQLSfLMY3lJLs57L7rQz2BgC6ZTpsdvuKZOsOB-CNpP7jo0K4IGw/viewfor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000FB-9C1B-497C-AE3E-2A1A9015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LibreOffice/6.1.2.1$Windows_x86 LibreOffice_project/65905a128db06ba48db947242809d14d3f9a93fe</Application>
  <Pages>2</Pages>
  <Words>313</Words>
  <Characters>2205</Characters>
  <CharactersWithSpaces>2799</CharactersWithSpaces>
  <Paragraphs>53</Paragraphs>
  <Company>AUTH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2022-03-13T23:38:00Z</dcterms:created>
  <dc:creator>Ioannis</dc:creator>
  <dc:description/>
  <dc:language>el-GR</dc:language>
  <cp:lastModifiedBy/>
  <cp:lastPrinted>2019-05-09T14:09:00Z</cp:lastPrinted>
  <dcterms:modified xsi:type="dcterms:W3CDTF">2022-03-14T09:29:58Z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